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E14142" w:rsidRDefault="00E33095" w:rsidP="00E1414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E14142">
              <w:rPr>
                <w:b/>
                <w:sz w:val="26"/>
                <w:szCs w:val="26"/>
              </w:rPr>
              <w:t>_088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A1F1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1F19">
              <w:rPr>
                <w:b/>
                <w:sz w:val="26"/>
                <w:szCs w:val="26"/>
              </w:rPr>
              <w:t>2065243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A1F19" w:rsidRPr="005A1F19">
        <w:rPr>
          <w:b/>
          <w:sz w:val="28"/>
          <w:szCs w:val="28"/>
        </w:rPr>
        <w:t>Катушка включения 5СЯ.520.307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6126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E14142" w:rsidRPr="006544BE" w:rsidRDefault="00E14142" w:rsidP="006126BB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катушек </w:t>
      </w:r>
      <w:r w:rsidR="00F70D4A">
        <w:rPr>
          <w:sz w:val="24"/>
          <w:szCs w:val="24"/>
        </w:rPr>
        <w:t xml:space="preserve">включения </w:t>
      </w:r>
      <w:r>
        <w:rPr>
          <w:sz w:val="24"/>
          <w:szCs w:val="24"/>
        </w:rPr>
        <w:t xml:space="preserve">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E14142" w:rsidRPr="00A62A7D" w:rsidRDefault="00E14142" w:rsidP="00E14142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/>
      </w:tblPr>
      <w:tblGrid>
        <w:gridCol w:w="4077"/>
        <w:gridCol w:w="5812"/>
      </w:tblGrid>
      <w:tr w:rsidR="00E14142" w:rsidRPr="00DE1E02" w:rsidTr="00843D9D">
        <w:tc>
          <w:tcPr>
            <w:tcW w:w="4077" w:type="dxa"/>
          </w:tcPr>
          <w:p w:rsidR="00E14142" w:rsidRPr="000F3C22" w:rsidRDefault="00E14142" w:rsidP="00843D9D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5812" w:type="dxa"/>
          </w:tcPr>
          <w:p w:rsidR="00E14142" w:rsidRPr="000F3C22" w:rsidRDefault="00E14142" w:rsidP="00843D9D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E14142" w:rsidRPr="00DE1E02" w:rsidTr="00843D9D">
        <w:tc>
          <w:tcPr>
            <w:tcW w:w="4077" w:type="dxa"/>
          </w:tcPr>
          <w:p w:rsidR="00E14142" w:rsidRPr="006544BE" w:rsidRDefault="00E14142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F30729">
              <w:rPr>
                <w:sz w:val="24"/>
                <w:szCs w:val="24"/>
              </w:rPr>
              <w:t xml:space="preserve">Катушка </w:t>
            </w:r>
            <w:r>
              <w:rPr>
                <w:sz w:val="24"/>
                <w:szCs w:val="24"/>
              </w:rPr>
              <w:t>в</w:t>
            </w:r>
            <w:r w:rsidRPr="00F30729"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>ючения</w:t>
            </w:r>
          </w:p>
        </w:tc>
        <w:tc>
          <w:tcPr>
            <w:tcW w:w="5812" w:type="dxa"/>
          </w:tcPr>
          <w:p w:rsidR="00E14142" w:rsidRPr="006544BE" w:rsidRDefault="00E14142" w:rsidP="00843D9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5СЯ.520.307</w:t>
            </w:r>
          </w:p>
        </w:tc>
      </w:tr>
      <w:tr w:rsidR="00E14142" w:rsidRPr="00DE1E02" w:rsidTr="00843D9D">
        <w:tc>
          <w:tcPr>
            <w:tcW w:w="4077" w:type="dxa"/>
          </w:tcPr>
          <w:p w:rsidR="00E14142" w:rsidRPr="00F30729" w:rsidRDefault="00E14142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812" w:type="dxa"/>
          </w:tcPr>
          <w:p w:rsidR="00E14142" w:rsidRPr="00735AA4" w:rsidRDefault="00E14142" w:rsidP="00843D9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 w:rsidRPr="002E76B1">
              <w:rPr>
                <w:sz w:val="24"/>
                <w:szCs w:val="24"/>
              </w:rPr>
              <w:t>ППрК-700, ППрК-1400</w:t>
            </w:r>
          </w:p>
        </w:tc>
      </w:tr>
      <w:tr w:rsidR="00E14142" w:rsidRPr="00DE1E02" w:rsidTr="00843D9D">
        <w:tc>
          <w:tcPr>
            <w:tcW w:w="4077" w:type="dxa"/>
          </w:tcPr>
          <w:p w:rsidR="00E14142" w:rsidRDefault="00E14142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5812" w:type="dxa"/>
          </w:tcPr>
          <w:p w:rsidR="00E14142" w:rsidRPr="002E76B1" w:rsidRDefault="00E14142" w:rsidP="00843D9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E14142" w:rsidRPr="00DE1E02" w:rsidTr="00843D9D">
        <w:tc>
          <w:tcPr>
            <w:tcW w:w="4077" w:type="dxa"/>
          </w:tcPr>
          <w:p w:rsidR="00E14142" w:rsidRDefault="00E14142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Потребляемый ток при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А</w:t>
            </w:r>
          </w:p>
        </w:tc>
        <w:tc>
          <w:tcPr>
            <w:tcW w:w="5812" w:type="dxa"/>
          </w:tcPr>
          <w:p w:rsidR="00E14142" w:rsidRDefault="00E14142" w:rsidP="00843D9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E14142" w:rsidRPr="00DE1E02" w:rsidRDefault="00E14142" w:rsidP="006126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 </w:t>
      </w:r>
      <w:r w:rsidRPr="00DE1E02">
        <w:rPr>
          <w:b/>
          <w:bCs/>
          <w:sz w:val="26"/>
          <w:szCs w:val="26"/>
        </w:rPr>
        <w:t>Общие требования.</w:t>
      </w:r>
    </w:p>
    <w:p w:rsidR="00E14142" w:rsidRPr="000C691B" w:rsidRDefault="00E14142" w:rsidP="006126BB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F70D4A">
        <w:rPr>
          <w:sz w:val="24"/>
          <w:szCs w:val="24"/>
        </w:rPr>
        <w:t xml:space="preserve">катушки включения 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E14142" w:rsidRDefault="00F70D4A" w:rsidP="006126B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катушка включения</w:t>
      </w:r>
      <w:r w:rsidR="00E14142">
        <w:rPr>
          <w:sz w:val="24"/>
          <w:szCs w:val="24"/>
        </w:rPr>
        <w:t xml:space="preserve"> должна быть новой</w:t>
      </w:r>
      <w:r w:rsidR="00E14142" w:rsidRPr="00DE1E02">
        <w:rPr>
          <w:sz w:val="24"/>
          <w:szCs w:val="24"/>
        </w:rPr>
        <w:t>, ранее не использованн</w:t>
      </w:r>
      <w:r w:rsidR="00E14142">
        <w:rPr>
          <w:sz w:val="24"/>
          <w:szCs w:val="24"/>
        </w:rPr>
        <w:t>ой</w:t>
      </w:r>
      <w:r w:rsidR="00E14142" w:rsidRPr="00DE1E02">
        <w:rPr>
          <w:sz w:val="24"/>
          <w:szCs w:val="24"/>
        </w:rPr>
        <w:t>;</w:t>
      </w:r>
    </w:p>
    <w:p w:rsidR="00E14142" w:rsidRDefault="00E14142" w:rsidP="006126B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E14142" w:rsidRDefault="00E14142" w:rsidP="006126B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F70D4A">
        <w:rPr>
          <w:sz w:val="24"/>
          <w:szCs w:val="24"/>
        </w:rPr>
        <w:t xml:space="preserve">катушки включения </w:t>
      </w:r>
      <w:r>
        <w:rPr>
          <w:sz w:val="24"/>
          <w:szCs w:val="24"/>
        </w:rPr>
        <w:t xml:space="preserve">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14142" w:rsidRPr="00122CF0" w:rsidRDefault="00E14142" w:rsidP="006126B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14142" w:rsidRPr="00122CF0" w:rsidRDefault="00F70D4A" w:rsidP="006126B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катушки включения </w:t>
      </w:r>
      <w:r w:rsidR="00E14142" w:rsidRPr="00612811">
        <w:rPr>
          <w:sz w:val="24"/>
          <w:szCs w:val="24"/>
        </w:rPr>
        <w:t>, впервые поставляем</w:t>
      </w:r>
      <w:r w:rsidR="00E14142">
        <w:rPr>
          <w:sz w:val="24"/>
          <w:szCs w:val="24"/>
        </w:rPr>
        <w:t>ые заводом - изготовителем</w:t>
      </w:r>
      <w:r w:rsidR="00E14142" w:rsidRPr="00612811">
        <w:rPr>
          <w:sz w:val="24"/>
          <w:szCs w:val="24"/>
        </w:rPr>
        <w:t xml:space="preserve"> для нужд </w:t>
      </w:r>
      <w:r w:rsidR="00FF2511">
        <w:rPr>
          <w:sz w:val="24"/>
          <w:szCs w:val="24"/>
        </w:rPr>
        <w:t>ПАО «МРСК</w:t>
      </w:r>
      <w:r w:rsidR="00E14142" w:rsidRPr="00612811">
        <w:rPr>
          <w:sz w:val="24"/>
          <w:szCs w:val="24"/>
        </w:rPr>
        <w:t xml:space="preserve"> Центра»</w:t>
      </w:r>
      <w:r w:rsidR="00E14142">
        <w:rPr>
          <w:sz w:val="24"/>
          <w:szCs w:val="24"/>
        </w:rPr>
        <w:t>,</w:t>
      </w:r>
      <w:r w:rsidR="00E14142" w:rsidRPr="00612811">
        <w:rPr>
          <w:sz w:val="24"/>
          <w:szCs w:val="24"/>
        </w:rPr>
        <w:t xml:space="preserve"> </w:t>
      </w:r>
      <w:r w:rsidR="00E14142" w:rsidRPr="00501281">
        <w:rPr>
          <w:sz w:val="24"/>
          <w:szCs w:val="24"/>
        </w:rPr>
        <w:t>должн</w:t>
      </w:r>
      <w:r w:rsidR="00E14142">
        <w:rPr>
          <w:sz w:val="24"/>
          <w:szCs w:val="24"/>
        </w:rPr>
        <w:t>ы</w:t>
      </w:r>
      <w:r w:rsidR="00E14142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E14142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14142" w:rsidRDefault="00E14142" w:rsidP="006126B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963BD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E14142" w:rsidRPr="004D004E" w:rsidRDefault="00E14142" w:rsidP="006126B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963BD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E14142" w:rsidRDefault="00E14142" w:rsidP="006126B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14142" w:rsidRPr="00BF612E" w:rsidRDefault="00E14142" w:rsidP="006126B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14142" w:rsidRPr="008B796D" w:rsidRDefault="00E14142" w:rsidP="00562812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 </w:t>
      </w:r>
      <w:r w:rsidRPr="008B796D">
        <w:rPr>
          <w:sz w:val="24"/>
          <w:szCs w:val="24"/>
        </w:rPr>
        <w:t xml:space="preserve"> для нужд </w:t>
      </w:r>
      <w:r w:rsidR="00FF2511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14142" w:rsidRPr="00FB7AEF" w:rsidRDefault="00F70D4A" w:rsidP="006126BB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Катушки включения </w:t>
      </w:r>
      <w:r w:rsidR="00E14142" w:rsidRPr="00FB7AEF">
        <w:rPr>
          <w:sz w:val="24"/>
          <w:szCs w:val="24"/>
        </w:rPr>
        <w:t xml:space="preserve"> должн</w:t>
      </w:r>
      <w:r w:rsidR="00E14142">
        <w:rPr>
          <w:sz w:val="24"/>
          <w:szCs w:val="24"/>
        </w:rPr>
        <w:t>ы</w:t>
      </w:r>
      <w:r w:rsidR="00E14142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E14142" w:rsidRPr="007961C8" w:rsidRDefault="00E14142" w:rsidP="006126B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E14142" w:rsidRPr="00CF1FB0" w:rsidRDefault="00E14142" w:rsidP="006126B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4142" w:rsidRPr="00C77848" w:rsidRDefault="00E14142" w:rsidP="006126B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E14142" w:rsidRPr="00612811" w:rsidRDefault="00E14142" w:rsidP="006126BB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14142" w:rsidRDefault="00E14142" w:rsidP="00E1414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14142" w:rsidRPr="00F64478" w:rsidRDefault="00E14142" w:rsidP="00E14142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E14142" w:rsidRDefault="00E14142" w:rsidP="00E141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E14142" w:rsidRDefault="00E14142" w:rsidP="00E141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катушек должна производиться в соответствии с требованиями нормативно-технической документации на конкретные типы изделий.</w:t>
      </w:r>
    </w:p>
    <w:p w:rsidR="00E14142" w:rsidRDefault="00F70D4A" w:rsidP="00E141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Катушки включения </w:t>
      </w:r>
      <w:r w:rsidR="00E14142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E14142" w:rsidRPr="00417FE2" w:rsidRDefault="00E14142" w:rsidP="006126B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E14142" w:rsidRDefault="00E14142" w:rsidP="006126BB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E14142" w:rsidRDefault="00E14142" w:rsidP="00E14142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F70D4A">
        <w:rPr>
          <w:sz w:val="24"/>
          <w:szCs w:val="24"/>
        </w:rPr>
        <w:t xml:space="preserve">катушки включения </w:t>
      </w:r>
      <w:r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 xml:space="preserve"> конкретного типа;</w:t>
      </w:r>
    </w:p>
    <w:p w:rsidR="00E14142" w:rsidRDefault="00E14142" w:rsidP="00E14142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E14142" w:rsidRDefault="00E14142" w:rsidP="00E14142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E14142" w:rsidRDefault="00E14142" w:rsidP="00E14142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сертификат соответствия и свидетельство о приемке на поставляемые </w:t>
      </w:r>
      <w:r w:rsidR="00F70D4A">
        <w:rPr>
          <w:sz w:val="24"/>
          <w:szCs w:val="24"/>
        </w:rPr>
        <w:t xml:space="preserve">катушки включения </w:t>
      </w:r>
      <w:r>
        <w:rPr>
          <w:sz w:val="24"/>
          <w:szCs w:val="24"/>
        </w:rPr>
        <w:t>, на русском языке.</w:t>
      </w:r>
    </w:p>
    <w:p w:rsidR="00E14142" w:rsidRDefault="00E14142" w:rsidP="006126B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E14142" w:rsidRPr="00DE1E02" w:rsidRDefault="00E14142" w:rsidP="00E14142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E14142" w:rsidRPr="00DE1E02" w:rsidRDefault="00E14142" w:rsidP="006126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E14142" w:rsidRPr="00044AD9" w:rsidRDefault="00E14142" w:rsidP="00E141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F70D4A">
        <w:rPr>
          <w:sz w:val="24"/>
          <w:szCs w:val="24"/>
        </w:rPr>
        <w:t xml:space="preserve">катушки включения 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24 месяца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14142" w:rsidRPr="00DE1E02" w:rsidRDefault="00E14142" w:rsidP="00E141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14142" w:rsidRPr="00DE1E02" w:rsidRDefault="00E14142" w:rsidP="006126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14142" w:rsidRPr="00767827" w:rsidRDefault="00F70D4A" w:rsidP="00E14142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Катушки включения  </w:t>
      </w:r>
      <w:r w:rsidRPr="00044AD9">
        <w:rPr>
          <w:sz w:val="24"/>
          <w:szCs w:val="24"/>
        </w:rPr>
        <w:t xml:space="preserve"> </w:t>
      </w:r>
      <w:r w:rsidR="00E14142" w:rsidRPr="00767827">
        <w:rPr>
          <w:sz w:val="24"/>
          <w:szCs w:val="24"/>
        </w:rPr>
        <w:t>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14142" w:rsidRPr="00DE1E02" w:rsidRDefault="00E14142" w:rsidP="00E1414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14142" w:rsidRPr="00DE1E02" w:rsidRDefault="00E14142" w:rsidP="006126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14142" w:rsidRPr="00033D73" w:rsidRDefault="00E14142" w:rsidP="00E14142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F70D4A" w:rsidRPr="00F70D4A">
        <w:rPr>
          <w:sz w:val="24"/>
          <w:szCs w:val="24"/>
        </w:rPr>
        <w:t>катушек включения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F70D4A" w:rsidRPr="00F70D4A">
        <w:rPr>
          <w:sz w:val="24"/>
          <w:szCs w:val="24"/>
        </w:rPr>
        <w:t>катушек</w:t>
      </w:r>
      <w:r w:rsidR="00F70D4A">
        <w:rPr>
          <w:sz w:val="24"/>
          <w:szCs w:val="24"/>
        </w:rPr>
        <w:t xml:space="preserve"> включения  </w:t>
      </w:r>
      <w:r w:rsidR="00F70D4A" w:rsidRPr="00044AD9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E14142" w:rsidRPr="00DE1E02" w:rsidRDefault="00E14142" w:rsidP="00E1414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14142" w:rsidRPr="00DE1E02" w:rsidRDefault="00E14142" w:rsidP="006126B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E14142" w:rsidRPr="00DE1E02" w:rsidRDefault="00E14142" w:rsidP="00E1414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F70D4A">
        <w:rPr>
          <w:szCs w:val="24"/>
        </w:rPr>
        <w:t xml:space="preserve">катушек включения  </w:t>
      </w:r>
      <w:r w:rsidR="00F70D4A" w:rsidRPr="00044AD9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FF2511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E14142" w:rsidRPr="00DE1E02" w:rsidRDefault="00E14142" w:rsidP="00E141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14142" w:rsidRPr="00EE4316" w:rsidRDefault="00E14142" w:rsidP="00E14142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E14142" w:rsidRPr="00DE1E02" w:rsidRDefault="00E14142" w:rsidP="00E1414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14142" w:rsidRPr="00DE1E02" w:rsidRDefault="00E14142" w:rsidP="00E14142">
      <w:pPr>
        <w:rPr>
          <w:sz w:val="24"/>
          <w:szCs w:val="24"/>
        </w:rPr>
      </w:pPr>
    </w:p>
    <w:p w:rsidR="00E14142" w:rsidRPr="00DE1E02" w:rsidRDefault="00E14142" w:rsidP="00E14142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E14142" w:rsidRDefault="00E14142" w:rsidP="00E14142">
      <w:pPr>
        <w:ind w:firstLine="0"/>
        <w:rPr>
          <w:color w:val="00B0F0"/>
          <w:sz w:val="22"/>
          <w:szCs w:val="22"/>
        </w:rPr>
      </w:pPr>
      <w:r w:rsidRPr="00E1414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</w:t>
      </w:r>
      <w:r w:rsidR="00E449C8" w:rsidRPr="00E14142">
        <w:rPr>
          <w:sz w:val="22"/>
          <w:szCs w:val="22"/>
        </w:rPr>
        <w:t xml:space="preserve">      </w:t>
      </w:r>
    </w:p>
    <w:sectPr w:rsidR="00E449C8" w:rsidRPr="00E1414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B8E" w:rsidRDefault="008C4B8E">
      <w:r>
        <w:separator/>
      </w:r>
    </w:p>
  </w:endnote>
  <w:endnote w:type="continuationSeparator" w:id="0">
    <w:p w:rsidR="008C4B8E" w:rsidRDefault="008C4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511" w:rsidRDefault="00FF251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511" w:rsidRDefault="00FF251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511" w:rsidRDefault="00FF251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B8E" w:rsidRDefault="008C4B8E">
      <w:r>
        <w:separator/>
      </w:r>
    </w:p>
  </w:footnote>
  <w:footnote w:type="continuationSeparator" w:id="0">
    <w:p w:rsidR="008C4B8E" w:rsidRDefault="008C4B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B6349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511" w:rsidRDefault="00FF251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511" w:rsidRDefault="00FF251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05CA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A67C1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796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10FD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3BD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2812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1F19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3DD7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6BB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69C2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51D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37B5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4B8E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1DE7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1741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2A63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46FE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3496"/>
    <w:rsid w:val="00B65693"/>
    <w:rsid w:val="00B66055"/>
    <w:rsid w:val="00B67D04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5919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4142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3095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0ADB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D4A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BE4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0ED4"/>
    <w:rsid w:val="00FF19D4"/>
    <w:rsid w:val="00FF2511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076EA7-0BD8-4313-A0B6-A69ABAF05B74}"/>
</file>

<file path=customXml/itemProps2.xml><?xml version="1.0" encoding="utf-8"?>
<ds:datastoreItem xmlns:ds="http://schemas.openxmlformats.org/officeDocument/2006/customXml" ds:itemID="{1A7B608B-ABD4-4E5B-A649-1E1507BA87B8}"/>
</file>

<file path=customXml/itemProps3.xml><?xml version="1.0" encoding="utf-8"?>
<ds:datastoreItem xmlns:ds="http://schemas.openxmlformats.org/officeDocument/2006/customXml" ds:itemID="{A33260A9-0A5C-43E0-837C-1919880CD000}"/>
</file>

<file path=customXml/itemProps4.xml><?xml version="1.0" encoding="utf-8"?>
<ds:datastoreItem xmlns:ds="http://schemas.openxmlformats.org/officeDocument/2006/customXml" ds:itemID="{C3A7F315-0D06-4D39-A4E6-FCC5B1A8C7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9</cp:revision>
  <cp:lastPrinted>2010-09-30T13:29:00Z</cp:lastPrinted>
  <dcterms:created xsi:type="dcterms:W3CDTF">2014-07-16T06:38:00Z</dcterms:created>
  <dcterms:modified xsi:type="dcterms:W3CDTF">2015-10-29T10:23:00Z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